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A4" w:rsidRDefault="00CA64A4" w:rsidP="00C433FA">
      <w:pPr>
        <w:tabs>
          <w:tab w:val="left" w:pos="2730"/>
        </w:tabs>
        <w:rPr>
          <w:rFonts w:ascii="Cambria Math" w:hAnsi="Cambria Math"/>
          <w:b/>
          <w:sz w:val="24"/>
          <w:lang w:val="mk-MK"/>
        </w:rPr>
      </w:pPr>
    </w:p>
    <w:p w:rsidR="005A17C5" w:rsidRPr="00C433FA" w:rsidRDefault="006C6457" w:rsidP="00C433FA">
      <w:pPr>
        <w:pStyle w:val="NoSpacing"/>
        <w:rPr>
          <w:rFonts w:ascii="Cambria Math" w:hAnsi="Cambria Math"/>
          <w:lang w:val="mk-MK"/>
        </w:rPr>
      </w:pPr>
      <w:r w:rsidRPr="00C433FA">
        <w:rPr>
          <w:rFonts w:ascii="Cambria Math" w:hAnsi="Cambria Math"/>
          <w:lang w:val="mk-MK"/>
        </w:rPr>
        <w:t>Скопје,</w:t>
      </w:r>
    </w:p>
    <w:p w:rsidR="005A17C5" w:rsidRDefault="006C6457" w:rsidP="00C433FA">
      <w:pPr>
        <w:pStyle w:val="NoSpacing"/>
        <w:rPr>
          <w:rFonts w:ascii="Cambria Math" w:hAnsi="Cambria Math"/>
          <w:lang w:val="mk-MK"/>
        </w:rPr>
      </w:pPr>
      <w:r w:rsidRPr="00C433FA">
        <w:rPr>
          <w:rFonts w:ascii="Cambria Math" w:hAnsi="Cambria Math"/>
          <w:lang w:val="mk-MK"/>
        </w:rPr>
        <w:t>18/10/2019</w:t>
      </w:r>
    </w:p>
    <w:p w:rsidR="005A17C5" w:rsidRPr="00C433FA" w:rsidRDefault="005A17C5" w:rsidP="00C433FA">
      <w:pPr>
        <w:pStyle w:val="NoSpacing"/>
        <w:rPr>
          <w:rFonts w:ascii="Cambria Math" w:hAnsi="Cambria Math"/>
          <w:lang w:val="mk-MK"/>
        </w:rPr>
      </w:pPr>
    </w:p>
    <w:p w:rsidR="00D03F29" w:rsidRDefault="00D03F29" w:rsidP="00EB7C71">
      <w:pPr>
        <w:tabs>
          <w:tab w:val="left" w:pos="2730"/>
        </w:tabs>
        <w:jc w:val="center"/>
        <w:rPr>
          <w:rFonts w:ascii="Cambria Math" w:hAnsi="Cambria Math"/>
          <w:b/>
          <w:sz w:val="24"/>
          <w:lang w:val="mk-MK"/>
        </w:rPr>
      </w:pPr>
      <w:r w:rsidRPr="00801B00">
        <w:rPr>
          <w:rFonts w:ascii="Cambria Math" w:hAnsi="Cambria Math"/>
          <w:b/>
          <w:sz w:val="24"/>
          <w:lang w:val="mk-MK"/>
        </w:rPr>
        <w:t>ДЕБАТА</w:t>
      </w:r>
      <w:r w:rsidR="00716094" w:rsidRPr="00C433FA">
        <w:rPr>
          <w:rFonts w:ascii="Cambria Math" w:hAnsi="Cambria Math"/>
          <w:b/>
          <w:sz w:val="24"/>
          <w:lang w:val="mk-MK"/>
        </w:rPr>
        <w:t>:</w:t>
      </w:r>
      <w:r w:rsidRPr="00801B00">
        <w:rPr>
          <w:rFonts w:ascii="Cambria Math" w:hAnsi="Cambria Math"/>
          <w:b/>
          <w:sz w:val="24"/>
          <w:lang w:val="mk-MK"/>
        </w:rPr>
        <w:t xml:space="preserve"> </w:t>
      </w:r>
      <w:r w:rsidR="00716094" w:rsidRPr="00801B00">
        <w:rPr>
          <w:rFonts w:ascii="Cambria Math" w:hAnsi="Cambria Math"/>
          <w:b/>
          <w:lang w:val="mk-MK"/>
        </w:rPr>
        <w:t>Западен Балкан: Предворје на Европската унија или поле за натпревар помеѓу големите сили?</w:t>
      </w:r>
    </w:p>
    <w:p w:rsidR="00CA64A4" w:rsidRPr="00801B00" w:rsidRDefault="00CA64A4" w:rsidP="00C433FA">
      <w:pPr>
        <w:tabs>
          <w:tab w:val="left" w:pos="2730"/>
        </w:tabs>
        <w:rPr>
          <w:rFonts w:ascii="Cambria Math" w:hAnsi="Cambria Math"/>
          <w:b/>
          <w:sz w:val="24"/>
          <w:lang w:val="mk-MK"/>
        </w:rPr>
      </w:pPr>
    </w:p>
    <w:p w:rsidR="005A17C5" w:rsidRDefault="00C35975" w:rsidP="00C433FA">
      <w:pPr>
        <w:ind w:firstLine="720"/>
        <w:jc w:val="both"/>
        <w:rPr>
          <w:rFonts w:ascii="Cambria Math" w:hAnsi="Cambria Math"/>
          <w:lang w:val="mk-MK"/>
        </w:rPr>
      </w:pPr>
      <w:r w:rsidRPr="00801B00">
        <w:rPr>
          <w:rFonts w:ascii="Cambria Math" w:hAnsi="Cambria Math"/>
          <w:lang w:val="mk-MK"/>
        </w:rPr>
        <w:t xml:space="preserve">Центарот за истражување и креирање политики, заедно со </w:t>
      </w:r>
      <w:r w:rsidR="00077D8B" w:rsidRPr="00801B00">
        <w:rPr>
          <w:rFonts w:ascii="Cambria Math" w:hAnsi="Cambria Math"/>
          <w:lang w:val="mk-MK"/>
        </w:rPr>
        <w:t xml:space="preserve">Полската амбасадата </w:t>
      </w:r>
      <w:r w:rsidRPr="00801B00">
        <w:rPr>
          <w:rFonts w:ascii="Cambria Math" w:hAnsi="Cambria Math"/>
          <w:lang w:val="mk-MK"/>
        </w:rPr>
        <w:t>во Република Северна Македонија</w:t>
      </w:r>
      <w:r w:rsidR="00077D8B" w:rsidRPr="00801B00">
        <w:rPr>
          <w:rFonts w:ascii="Cambria Math" w:hAnsi="Cambria Math"/>
          <w:lang w:val="mk-MK"/>
        </w:rPr>
        <w:t>,</w:t>
      </w:r>
      <w:r w:rsidR="00716094">
        <w:rPr>
          <w:rFonts w:ascii="Cambria Math" w:hAnsi="Cambria Math"/>
          <w:lang w:val="mk-MK"/>
        </w:rPr>
        <w:t xml:space="preserve"> организираа дебата</w:t>
      </w:r>
      <w:r w:rsidRPr="00CA64A4">
        <w:rPr>
          <w:rFonts w:ascii="Cambria Math" w:hAnsi="Cambria Math"/>
          <w:lang w:val="mk-MK"/>
        </w:rPr>
        <w:t xml:space="preserve"> во </w:t>
      </w:r>
      <w:r w:rsidR="006B5384">
        <w:rPr>
          <w:rFonts w:ascii="Cambria Math" w:hAnsi="Cambria Math"/>
          <w:lang w:val="mk-MK"/>
        </w:rPr>
        <w:t>„</w:t>
      </w:r>
      <w:r w:rsidRPr="00CA64A4">
        <w:rPr>
          <w:rFonts w:ascii="Cambria Math" w:hAnsi="Cambria Math"/>
          <w:lang w:val="mk-MK"/>
        </w:rPr>
        <w:t>Јавна соба</w:t>
      </w:r>
      <w:r w:rsidR="006B5384">
        <w:rPr>
          <w:rFonts w:ascii="Cambria Math" w:hAnsi="Cambria Math"/>
          <w:lang w:val="mk-MK"/>
        </w:rPr>
        <w:t>“</w:t>
      </w:r>
      <w:r w:rsidR="00716094" w:rsidRPr="00CA64A4">
        <w:rPr>
          <w:rFonts w:ascii="Cambria Math" w:hAnsi="Cambria Math"/>
          <w:lang w:val="mk-MK"/>
        </w:rPr>
        <w:t xml:space="preserve"> со учество на претставници на Владата, невладиниот сектор, академијата и дипломатскиот кор.</w:t>
      </w:r>
      <w:r w:rsidR="00716094">
        <w:rPr>
          <w:rFonts w:ascii="Cambria Math" w:hAnsi="Cambria Math"/>
          <w:lang w:val="mk-MK"/>
        </w:rPr>
        <w:t xml:space="preserve"> Учесниците ја дебатираа </w:t>
      </w:r>
      <w:r w:rsidRPr="00801B00">
        <w:rPr>
          <w:rFonts w:ascii="Cambria Math" w:hAnsi="Cambria Math"/>
          <w:lang w:val="mk-MK"/>
        </w:rPr>
        <w:t>нејасната и несигурна перспектива на земјите од Западен Балкан за членство во Е</w:t>
      </w:r>
      <w:r w:rsidR="00CD00F0" w:rsidRPr="00801B00">
        <w:rPr>
          <w:rFonts w:ascii="Cambria Math" w:hAnsi="Cambria Math"/>
          <w:lang w:val="mk-MK"/>
        </w:rPr>
        <w:t>У</w:t>
      </w:r>
      <w:r w:rsidR="00716094">
        <w:rPr>
          <w:rFonts w:ascii="Cambria Math" w:hAnsi="Cambria Math"/>
          <w:lang w:val="mk-MK"/>
        </w:rPr>
        <w:t xml:space="preserve"> и</w:t>
      </w:r>
      <w:r w:rsidRPr="00801B00">
        <w:rPr>
          <w:rFonts w:ascii="Cambria Math" w:hAnsi="Cambria Math"/>
          <w:lang w:val="mk-MK"/>
        </w:rPr>
        <w:t xml:space="preserve"> </w:t>
      </w:r>
      <w:r w:rsidR="00A565F5" w:rsidRPr="00C433FA">
        <w:rPr>
          <w:rFonts w:ascii="Cambria Math" w:hAnsi="Cambria Math"/>
          <w:lang w:val="mk-MK"/>
        </w:rPr>
        <w:t>(</w:t>
      </w:r>
      <w:r w:rsidR="00A565F5">
        <w:rPr>
          <w:rFonts w:ascii="Cambria Math" w:hAnsi="Cambria Math"/>
          <w:lang w:val="mk-MK"/>
        </w:rPr>
        <w:t xml:space="preserve">не)постоењето </w:t>
      </w:r>
      <w:proofErr w:type="spellStart"/>
      <w:r w:rsidR="00A565F5">
        <w:rPr>
          <w:rFonts w:ascii="Cambria Math" w:hAnsi="Cambria Math"/>
          <w:lang w:val="mk-MK"/>
        </w:rPr>
        <w:t>на</w:t>
      </w:r>
      <w:r w:rsidRPr="00801B00">
        <w:rPr>
          <w:rFonts w:ascii="Cambria Math" w:hAnsi="Cambria Math"/>
          <w:lang w:val="mk-MK"/>
        </w:rPr>
        <w:t>алтернативн</w:t>
      </w:r>
      <w:r w:rsidR="00716094">
        <w:rPr>
          <w:rFonts w:ascii="Cambria Math" w:hAnsi="Cambria Math"/>
          <w:lang w:val="mk-MK"/>
        </w:rPr>
        <w:t>и</w:t>
      </w:r>
      <w:proofErr w:type="spellEnd"/>
      <w:r w:rsidRPr="00801B00">
        <w:rPr>
          <w:rFonts w:ascii="Cambria Math" w:hAnsi="Cambria Math"/>
          <w:lang w:val="mk-MK"/>
        </w:rPr>
        <w:t xml:space="preserve"> сценари</w:t>
      </w:r>
      <w:r w:rsidR="00716094">
        <w:rPr>
          <w:rFonts w:ascii="Cambria Math" w:hAnsi="Cambria Math"/>
          <w:lang w:val="mk-MK"/>
        </w:rPr>
        <w:t>ја</w:t>
      </w:r>
      <w:r w:rsidR="00CD00F0" w:rsidRPr="00801B00">
        <w:rPr>
          <w:rFonts w:ascii="Cambria Math" w:hAnsi="Cambria Math"/>
          <w:lang w:val="mk-MK"/>
        </w:rPr>
        <w:t xml:space="preserve"> на </w:t>
      </w:r>
      <w:proofErr w:type="spellStart"/>
      <w:r w:rsidR="006B5384">
        <w:rPr>
          <w:rFonts w:ascii="Cambria Math" w:hAnsi="Cambria Math"/>
          <w:lang w:val="mk-MK"/>
        </w:rPr>
        <w:t>е</w:t>
      </w:r>
      <w:r w:rsidR="00CD00F0" w:rsidRPr="00801B00">
        <w:rPr>
          <w:rFonts w:ascii="Cambria Math" w:hAnsi="Cambria Math"/>
          <w:lang w:val="mk-MK"/>
        </w:rPr>
        <w:t>вро</w:t>
      </w:r>
      <w:r w:rsidR="006B5384">
        <w:rPr>
          <w:rFonts w:ascii="Cambria Math" w:hAnsi="Cambria Math"/>
          <w:lang w:val="mk-MK"/>
        </w:rPr>
        <w:t>-</w:t>
      </w:r>
      <w:r w:rsidR="00CD00F0" w:rsidRPr="00801B00">
        <w:rPr>
          <w:rFonts w:ascii="Cambria Math" w:hAnsi="Cambria Math"/>
          <w:lang w:val="mk-MK"/>
        </w:rPr>
        <w:t>интегративниот</w:t>
      </w:r>
      <w:proofErr w:type="spellEnd"/>
      <w:r w:rsidR="00CD00F0" w:rsidRPr="00801B00">
        <w:rPr>
          <w:rFonts w:ascii="Cambria Math" w:hAnsi="Cambria Math"/>
          <w:lang w:val="mk-MK"/>
        </w:rPr>
        <w:t xml:space="preserve"> процес</w:t>
      </w:r>
      <w:r w:rsidRPr="00801B00">
        <w:rPr>
          <w:rFonts w:ascii="Cambria Math" w:hAnsi="Cambria Math"/>
          <w:lang w:val="mk-MK"/>
        </w:rPr>
        <w:t xml:space="preserve">. </w:t>
      </w:r>
      <w:r w:rsidR="00716094">
        <w:rPr>
          <w:rFonts w:ascii="Cambria Math" w:hAnsi="Cambria Math"/>
          <w:lang w:val="mk-MK"/>
        </w:rPr>
        <w:t xml:space="preserve">Подетално се дебатираше улогата на </w:t>
      </w:r>
      <w:r w:rsidRPr="00801B00">
        <w:rPr>
          <w:rFonts w:ascii="Cambria Math" w:hAnsi="Cambria Math"/>
          <w:lang w:val="mk-MK"/>
        </w:rPr>
        <w:t xml:space="preserve">Русија, </w:t>
      </w:r>
      <w:r w:rsidR="00716094" w:rsidRPr="00801B00">
        <w:rPr>
          <w:rFonts w:ascii="Cambria Math" w:hAnsi="Cambria Math"/>
          <w:lang w:val="mk-MK"/>
        </w:rPr>
        <w:t>Турција и некои од земјите од Блискиот Исток</w:t>
      </w:r>
      <w:r w:rsidR="00716094">
        <w:rPr>
          <w:rFonts w:ascii="Cambria Math" w:hAnsi="Cambria Math"/>
          <w:lang w:val="mk-MK"/>
        </w:rPr>
        <w:t xml:space="preserve">. </w:t>
      </w:r>
      <w:proofErr w:type="spellStart"/>
      <w:r w:rsidR="00716094" w:rsidRPr="00716094">
        <w:rPr>
          <w:rFonts w:ascii="Cambria Math" w:hAnsi="Cambria Math"/>
          <w:b/>
          <w:lang w:val="mk-MK"/>
        </w:rPr>
        <w:t>Марцин</w:t>
      </w:r>
      <w:proofErr w:type="spellEnd"/>
      <w:r w:rsidR="00716094" w:rsidRPr="00716094">
        <w:rPr>
          <w:rFonts w:ascii="Cambria Math" w:hAnsi="Cambria Math"/>
          <w:b/>
          <w:lang w:val="mk-MK"/>
        </w:rPr>
        <w:t xml:space="preserve"> </w:t>
      </w:r>
      <w:proofErr w:type="spellStart"/>
      <w:r w:rsidR="00716094" w:rsidRPr="00716094">
        <w:rPr>
          <w:rFonts w:ascii="Cambria Math" w:hAnsi="Cambria Math"/>
          <w:b/>
          <w:lang w:val="mk-MK"/>
        </w:rPr>
        <w:t>Прзичодниак</w:t>
      </w:r>
      <w:proofErr w:type="spellEnd"/>
      <w:r w:rsidR="00716094" w:rsidRPr="00716094">
        <w:rPr>
          <w:rFonts w:ascii="Cambria Math" w:hAnsi="Cambria Math"/>
          <w:lang w:val="mk-MK"/>
        </w:rPr>
        <w:t xml:space="preserve">, </w:t>
      </w:r>
      <w:r w:rsidR="006B5384">
        <w:rPr>
          <w:rFonts w:ascii="Cambria Math" w:hAnsi="Cambria Math"/>
          <w:lang w:val="mk-MK"/>
        </w:rPr>
        <w:t>а</w:t>
      </w:r>
      <w:r w:rsidR="00716094" w:rsidRPr="00716094">
        <w:rPr>
          <w:rFonts w:ascii="Cambria Math" w:hAnsi="Cambria Math"/>
          <w:lang w:val="mk-MK"/>
        </w:rPr>
        <w:t xml:space="preserve">налитичар во </w:t>
      </w:r>
      <w:proofErr w:type="spellStart"/>
      <w:r w:rsidR="00716094" w:rsidRPr="00716094">
        <w:rPr>
          <w:rFonts w:ascii="Cambria Math" w:hAnsi="Cambria Math"/>
          <w:lang w:val="mk-MK"/>
        </w:rPr>
        <w:t>Азиско-пацифичката</w:t>
      </w:r>
      <w:proofErr w:type="spellEnd"/>
      <w:r w:rsidR="00716094" w:rsidRPr="00716094">
        <w:rPr>
          <w:rFonts w:ascii="Cambria Math" w:hAnsi="Cambria Math"/>
          <w:lang w:val="mk-MK"/>
        </w:rPr>
        <w:t xml:space="preserve"> програма на Полскиот институт за меѓународни односи</w:t>
      </w:r>
      <w:r w:rsidR="00716094" w:rsidRPr="00C433FA">
        <w:rPr>
          <w:rFonts w:ascii="Cambria Math" w:hAnsi="Cambria Math"/>
          <w:lang w:val="mk-MK"/>
        </w:rPr>
        <w:t xml:space="preserve"> </w:t>
      </w:r>
      <w:r w:rsidR="00716094">
        <w:rPr>
          <w:rFonts w:ascii="Cambria Math" w:hAnsi="Cambria Math"/>
          <w:lang w:val="mk-MK"/>
        </w:rPr>
        <w:t xml:space="preserve">и </w:t>
      </w:r>
      <w:r w:rsidR="00716094" w:rsidRPr="00716094">
        <w:rPr>
          <w:rFonts w:ascii="Cambria Math" w:hAnsi="Cambria Math"/>
          <w:b/>
          <w:lang w:val="mk-MK"/>
        </w:rPr>
        <w:t>Ана Крстиновска</w:t>
      </w:r>
      <w:r w:rsidR="00716094" w:rsidRPr="00716094">
        <w:rPr>
          <w:rFonts w:ascii="Cambria Math" w:hAnsi="Cambria Math"/>
          <w:lang w:val="mk-MK"/>
        </w:rPr>
        <w:t xml:space="preserve">, </w:t>
      </w:r>
      <w:proofErr w:type="spellStart"/>
      <w:r w:rsidR="006B5384">
        <w:rPr>
          <w:rFonts w:ascii="Cambria Math" w:hAnsi="Cambria Math"/>
          <w:lang w:val="mk-MK"/>
        </w:rPr>
        <w:t>а</w:t>
      </w:r>
      <w:r w:rsidR="00716094" w:rsidRPr="00716094">
        <w:rPr>
          <w:rFonts w:ascii="Cambria Math" w:hAnsi="Cambria Math"/>
          <w:lang w:val="mk-MK"/>
        </w:rPr>
        <w:t>налитичарка</w:t>
      </w:r>
      <w:proofErr w:type="spellEnd"/>
      <w:r w:rsidR="00716094" w:rsidRPr="00716094">
        <w:rPr>
          <w:rFonts w:ascii="Cambria Math" w:hAnsi="Cambria Math"/>
          <w:lang w:val="mk-MK"/>
        </w:rPr>
        <w:t xml:space="preserve"> </w:t>
      </w:r>
      <w:r w:rsidR="006B5384">
        <w:rPr>
          <w:rFonts w:ascii="Cambria Math" w:hAnsi="Cambria Math"/>
          <w:lang w:val="mk-MK"/>
        </w:rPr>
        <w:t>при</w:t>
      </w:r>
      <w:r w:rsidR="006B5384" w:rsidRPr="00716094">
        <w:rPr>
          <w:rFonts w:ascii="Cambria Math" w:hAnsi="Cambria Math"/>
          <w:lang w:val="mk-MK"/>
        </w:rPr>
        <w:t xml:space="preserve"> </w:t>
      </w:r>
      <w:r w:rsidR="00716094" w:rsidRPr="00716094">
        <w:rPr>
          <w:rFonts w:ascii="Cambria Math" w:hAnsi="Cambria Math"/>
          <w:lang w:val="mk-MK"/>
        </w:rPr>
        <w:t>Центар за истражување и креирање политики во Скопје</w:t>
      </w:r>
      <w:r w:rsidR="006B5384">
        <w:rPr>
          <w:rFonts w:ascii="Cambria Math" w:hAnsi="Cambria Math"/>
          <w:lang w:val="mk-MK"/>
        </w:rPr>
        <w:t xml:space="preserve"> </w:t>
      </w:r>
      <w:proofErr w:type="spellStart"/>
      <w:r w:rsidR="006B5384">
        <w:rPr>
          <w:rFonts w:ascii="Cambria Math" w:hAnsi="Cambria Math"/>
          <w:lang w:val="mk-MK"/>
        </w:rPr>
        <w:t>и</w:t>
      </w:r>
      <w:r w:rsidR="00716094">
        <w:rPr>
          <w:rFonts w:ascii="Cambria Math" w:hAnsi="Cambria Math"/>
          <w:lang w:val="mk-MK"/>
        </w:rPr>
        <w:t>раководителка</w:t>
      </w:r>
      <w:proofErr w:type="spellEnd"/>
      <w:r w:rsidR="00716094">
        <w:rPr>
          <w:rFonts w:ascii="Cambria Math" w:hAnsi="Cambria Math"/>
          <w:lang w:val="mk-MK"/>
        </w:rPr>
        <w:t xml:space="preserve"> на програмата за ЕУ </w:t>
      </w:r>
      <w:r w:rsidR="00716094" w:rsidRPr="00716094">
        <w:rPr>
          <w:rFonts w:ascii="Cambria Math" w:hAnsi="Cambria Math"/>
          <w:lang w:val="mk-MK"/>
        </w:rPr>
        <w:t>интегра</w:t>
      </w:r>
      <w:r w:rsidR="00716094">
        <w:rPr>
          <w:rFonts w:ascii="Cambria Math" w:hAnsi="Cambria Math"/>
          <w:lang w:val="mk-MK"/>
        </w:rPr>
        <w:t xml:space="preserve">ции се осврнаа најмногу на </w:t>
      </w:r>
      <w:r w:rsidRPr="00801B00">
        <w:rPr>
          <w:rFonts w:ascii="Cambria Math" w:hAnsi="Cambria Math"/>
          <w:lang w:val="mk-MK"/>
        </w:rPr>
        <w:t>Кина</w:t>
      </w:r>
      <w:r w:rsidR="00716094">
        <w:rPr>
          <w:rFonts w:ascii="Cambria Math" w:hAnsi="Cambria Math"/>
          <w:lang w:val="mk-MK"/>
        </w:rPr>
        <w:t xml:space="preserve"> и нејзината улога и влијание на </w:t>
      </w:r>
      <w:proofErr w:type="spellStart"/>
      <w:r w:rsidR="00716094">
        <w:rPr>
          <w:rFonts w:ascii="Cambria Math" w:hAnsi="Cambria Math"/>
          <w:lang w:val="mk-MK"/>
        </w:rPr>
        <w:t>евроинтегративниот</w:t>
      </w:r>
      <w:proofErr w:type="spellEnd"/>
      <w:r w:rsidR="00716094">
        <w:rPr>
          <w:rFonts w:ascii="Cambria Math" w:hAnsi="Cambria Math"/>
          <w:lang w:val="mk-MK"/>
        </w:rPr>
        <w:t xml:space="preserve"> процес </w:t>
      </w:r>
      <w:r w:rsidR="006B5384">
        <w:rPr>
          <w:rFonts w:ascii="Cambria Math" w:hAnsi="Cambria Math"/>
          <w:lang w:val="mk-MK"/>
        </w:rPr>
        <w:t xml:space="preserve">врз </w:t>
      </w:r>
      <w:r w:rsidR="00716094">
        <w:rPr>
          <w:rFonts w:ascii="Cambria Math" w:hAnsi="Cambria Math"/>
          <w:lang w:val="mk-MK"/>
        </w:rPr>
        <w:t>Западен Балкан.</w:t>
      </w:r>
    </w:p>
    <w:p w:rsidR="00CA64A4" w:rsidRDefault="00716094" w:rsidP="00C433FA">
      <w:pPr>
        <w:ind w:firstLine="720"/>
        <w:jc w:val="both"/>
        <w:rPr>
          <w:rFonts w:ascii="Cambria Math" w:hAnsi="Cambria Math"/>
          <w:lang w:val="mk-MK"/>
        </w:rPr>
      </w:pPr>
      <w:r>
        <w:rPr>
          <w:rFonts w:ascii="Cambria Math" w:hAnsi="Cambria Math"/>
          <w:lang w:val="mk-MK"/>
        </w:rPr>
        <w:t>Учесниците заклучија дека освен ЕУ интеграцијата</w:t>
      </w:r>
      <w:r w:rsidR="006B5384">
        <w:rPr>
          <w:rFonts w:ascii="Cambria Math" w:hAnsi="Cambria Math"/>
          <w:lang w:val="mk-MK"/>
        </w:rPr>
        <w:t>,</w:t>
      </w:r>
      <w:r>
        <w:rPr>
          <w:rFonts w:ascii="Cambria Math" w:hAnsi="Cambria Math"/>
          <w:lang w:val="mk-MK"/>
        </w:rPr>
        <w:t xml:space="preserve"> нема друга </w:t>
      </w:r>
      <w:r w:rsidR="00CA64A4">
        <w:rPr>
          <w:rFonts w:ascii="Cambria Math" w:hAnsi="Cambria Math"/>
          <w:lang w:val="mk-MK"/>
        </w:rPr>
        <w:t>расположлива</w:t>
      </w:r>
      <w:r>
        <w:rPr>
          <w:rFonts w:ascii="Cambria Math" w:hAnsi="Cambria Math"/>
          <w:lang w:val="mk-MK"/>
        </w:rPr>
        <w:t xml:space="preserve"> алтернатива за Западен </w:t>
      </w:r>
      <w:proofErr w:type="spellStart"/>
      <w:r>
        <w:rPr>
          <w:rFonts w:ascii="Cambria Math" w:hAnsi="Cambria Math"/>
          <w:lang w:val="mk-MK"/>
        </w:rPr>
        <w:t>балкан</w:t>
      </w:r>
      <w:proofErr w:type="spellEnd"/>
      <w:r>
        <w:rPr>
          <w:rFonts w:ascii="Cambria Math" w:hAnsi="Cambria Math"/>
          <w:lang w:val="mk-MK"/>
        </w:rPr>
        <w:t xml:space="preserve">. Но, потребна е стратешка насока од ЕУ која ќе даде силен </w:t>
      </w:r>
      <w:r w:rsidR="006B5384">
        <w:rPr>
          <w:rFonts w:ascii="Cambria Math" w:hAnsi="Cambria Math"/>
          <w:lang w:val="mk-MK"/>
        </w:rPr>
        <w:t xml:space="preserve">поттик </w:t>
      </w:r>
      <w:r>
        <w:rPr>
          <w:rFonts w:ascii="Cambria Math" w:hAnsi="Cambria Math"/>
          <w:lang w:val="mk-MK"/>
        </w:rPr>
        <w:t xml:space="preserve">на реформите (нормативни и институционални) со поставување на ЕУ цели во услови кога геополитичките интереси и капацитети на останатите светски сили се менуваат. Западен </w:t>
      </w:r>
      <w:r w:rsidR="006B5384">
        <w:rPr>
          <w:rFonts w:ascii="Cambria Math" w:hAnsi="Cambria Math"/>
          <w:lang w:val="mk-MK"/>
        </w:rPr>
        <w:t>Б</w:t>
      </w:r>
      <w:r>
        <w:rPr>
          <w:rFonts w:ascii="Cambria Math" w:hAnsi="Cambria Math"/>
          <w:lang w:val="mk-MK"/>
        </w:rPr>
        <w:t xml:space="preserve">алкан има потреба од капитал, а со криза на политиката за проширување пристапот до таков капитал од ЕУ е ограничен. </w:t>
      </w:r>
      <w:r w:rsidR="00A565F5">
        <w:rPr>
          <w:rFonts w:ascii="Cambria Math" w:hAnsi="Cambria Math"/>
          <w:lang w:val="mk-MK"/>
        </w:rPr>
        <w:t>Од друга страна, Кина се јавува како извор на лесно достапни финансиски средства чиешто користење некогаш се прави на начин кој ги поткопува стандардите и вредностите на ЕУ во регионот.</w:t>
      </w:r>
      <w:r w:rsidR="00A565F5" w:rsidRPr="00C433FA">
        <w:rPr>
          <w:rFonts w:ascii="Cambria Math" w:hAnsi="Cambria Math"/>
          <w:lang w:val="mk-MK"/>
        </w:rPr>
        <w:t xml:space="preserve"> </w:t>
      </w:r>
      <w:r w:rsidR="00C433FA" w:rsidRPr="00C433FA">
        <w:rPr>
          <w:rFonts w:ascii="Cambria Math" w:hAnsi="Cambria Math"/>
          <w:lang w:val="mk-MK"/>
        </w:rPr>
        <w:t xml:space="preserve">Затоа регионалната соработка со Кина преку механизми како што е 17+1, но и билатералната соработка на земјите од Западен Балкан треба да ги има предвид генералните трендови во соработката меѓу ЕУ и Кина. </w:t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</w:r>
      <w:r w:rsidR="00C433FA">
        <w:rPr>
          <w:rFonts w:ascii="Cambria Math" w:hAnsi="Cambria Math"/>
          <w:lang w:val="mk-MK"/>
        </w:rPr>
        <w:tab/>
        <w:t>Но, в</w:t>
      </w:r>
      <w:r w:rsidR="00CA64A4">
        <w:rPr>
          <w:rFonts w:ascii="Cambria Math" w:hAnsi="Cambria Math"/>
          <w:lang w:val="mk-MK"/>
        </w:rPr>
        <w:t xml:space="preserve">о моментов недостасува единство на ниво на ЕУ околу соработката со Кина и насока од ЕУ за односите </w:t>
      </w:r>
      <w:r w:rsidR="00A565F5">
        <w:rPr>
          <w:rFonts w:ascii="Cambria Math" w:hAnsi="Cambria Math"/>
          <w:lang w:val="mk-MK"/>
        </w:rPr>
        <w:t xml:space="preserve">меѓу </w:t>
      </w:r>
      <w:r w:rsidR="00CA64A4">
        <w:rPr>
          <w:rFonts w:ascii="Cambria Math" w:hAnsi="Cambria Math"/>
          <w:lang w:val="mk-MK"/>
        </w:rPr>
        <w:t>Западен Балкан и Кина. Затоа е потребно  земјите од регионот преку регионална соработка да усвојат најдобри практики кои се во согласност со европските вредности како и стандардите за заштита на животна средина, спречување на корупција, добро финансиско управување и заштита во работни односи</w:t>
      </w:r>
      <w:r w:rsidR="006B5384">
        <w:rPr>
          <w:rFonts w:ascii="Cambria Math" w:hAnsi="Cambria Math"/>
          <w:lang w:val="mk-MK"/>
        </w:rPr>
        <w:t>, како</w:t>
      </w:r>
      <w:r w:rsidR="00CA64A4">
        <w:rPr>
          <w:rFonts w:ascii="Cambria Math" w:hAnsi="Cambria Math"/>
          <w:lang w:val="mk-MK"/>
        </w:rPr>
        <w:t xml:space="preserve"> и да ја интензивираат економската соработка со </w:t>
      </w:r>
      <w:r w:rsidR="006B5384">
        <w:rPr>
          <w:rFonts w:ascii="Cambria Math" w:hAnsi="Cambria Math"/>
          <w:lang w:val="mk-MK"/>
        </w:rPr>
        <w:t>К</w:t>
      </w:r>
      <w:r w:rsidR="00CA64A4">
        <w:rPr>
          <w:rFonts w:ascii="Cambria Math" w:hAnsi="Cambria Math"/>
          <w:lang w:val="mk-MK"/>
        </w:rPr>
        <w:t xml:space="preserve">ина додека истовремено спроведуваат нормативни и институционални реформи утврдени со европските заеднички политики. </w:t>
      </w:r>
    </w:p>
    <w:p w:rsidR="00C433FA" w:rsidRDefault="00CA64A4" w:rsidP="00C433FA">
      <w:pPr>
        <w:ind w:firstLine="720"/>
        <w:jc w:val="both"/>
        <w:rPr>
          <w:rFonts w:ascii="Cambria Math" w:hAnsi="Cambria Math"/>
          <w:b/>
          <w:lang w:val="mk-MK"/>
        </w:rPr>
      </w:pPr>
      <w:r w:rsidRPr="00C433FA">
        <w:rPr>
          <w:rFonts w:ascii="Cambria Math" w:hAnsi="Cambria Math"/>
          <w:lang w:val="mk-MK"/>
        </w:rPr>
        <w:t>Д</w:t>
      </w:r>
      <w:r w:rsidR="00766AF6" w:rsidRPr="00C433FA">
        <w:rPr>
          <w:rFonts w:ascii="Cambria Math" w:hAnsi="Cambria Math"/>
          <w:lang w:val="mk-MK"/>
        </w:rPr>
        <w:t>искусијата</w:t>
      </w:r>
      <w:r w:rsidR="002B2EE8" w:rsidRPr="00C433FA">
        <w:rPr>
          <w:rFonts w:ascii="Cambria Math" w:hAnsi="Cambria Math"/>
          <w:lang w:val="mk-MK"/>
        </w:rPr>
        <w:t xml:space="preserve"> се одвива</w:t>
      </w:r>
      <w:r w:rsidRPr="00C433FA">
        <w:rPr>
          <w:rFonts w:ascii="Cambria Math" w:hAnsi="Cambria Math"/>
          <w:lang w:val="mk-MK"/>
        </w:rPr>
        <w:t>ше</w:t>
      </w:r>
      <w:r w:rsidR="002B2EE8" w:rsidRPr="00C433FA">
        <w:rPr>
          <w:rFonts w:ascii="Cambria Math" w:hAnsi="Cambria Math"/>
          <w:lang w:val="mk-MK"/>
        </w:rPr>
        <w:t xml:space="preserve"> според Чатам </w:t>
      </w:r>
      <w:proofErr w:type="spellStart"/>
      <w:r w:rsidR="002B2EE8" w:rsidRPr="00C433FA">
        <w:rPr>
          <w:rFonts w:ascii="Cambria Math" w:hAnsi="Cambria Math"/>
          <w:lang w:val="mk-MK"/>
        </w:rPr>
        <w:t>Хаус</w:t>
      </w:r>
      <w:proofErr w:type="spellEnd"/>
      <w:r w:rsidR="002B2EE8" w:rsidRPr="00C433FA">
        <w:rPr>
          <w:rFonts w:ascii="Cambria Math" w:hAnsi="Cambria Math"/>
          <w:lang w:val="mk-MK"/>
        </w:rPr>
        <w:t xml:space="preserve"> правилата и без директна медиумска покриеност. </w:t>
      </w:r>
      <w:r w:rsidRPr="00C433FA">
        <w:rPr>
          <w:rFonts w:ascii="Cambria Math" w:hAnsi="Cambria Math"/>
          <w:b/>
          <w:lang w:val="mk-MK"/>
        </w:rPr>
        <w:t xml:space="preserve"> </w:t>
      </w:r>
      <w:r w:rsidR="00C433FA">
        <w:rPr>
          <w:rFonts w:ascii="Cambria Math" w:hAnsi="Cambria Math"/>
          <w:b/>
          <w:lang w:val="mk-MK"/>
        </w:rPr>
        <w:tab/>
      </w:r>
      <w:r w:rsidR="00C433FA">
        <w:rPr>
          <w:rFonts w:ascii="Cambria Math" w:hAnsi="Cambria Math"/>
          <w:b/>
          <w:lang w:val="mk-MK"/>
        </w:rPr>
        <w:tab/>
      </w:r>
      <w:r w:rsidR="00C433FA">
        <w:rPr>
          <w:rFonts w:ascii="Cambria Math" w:hAnsi="Cambria Math"/>
          <w:b/>
          <w:lang w:val="mk-MK"/>
        </w:rPr>
        <w:tab/>
      </w:r>
      <w:r w:rsidR="00C433FA">
        <w:rPr>
          <w:rFonts w:ascii="Cambria Math" w:hAnsi="Cambria Math"/>
          <w:b/>
          <w:lang w:val="mk-MK"/>
        </w:rPr>
        <w:tab/>
      </w:r>
      <w:r w:rsidR="00C433FA">
        <w:rPr>
          <w:rFonts w:ascii="Cambria Math" w:hAnsi="Cambria Math"/>
          <w:b/>
          <w:lang w:val="mk-MK"/>
        </w:rPr>
        <w:tab/>
      </w:r>
      <w:r w:rsidR="00C433FA">
        <w:rPr>
          <w:rFonts w:ascii="Cambria Math" w:hAnsi="Cambria Math"/>
          <w:b/>
          <w:lang w:val="mk-MK"/>
        </w:rPr>
        <w:tab/>
      </w:r>
      <w:r w:rsidR="00C433FA">
        <w:rPr>
          <w:rFonts w:ascii="Cambria Math" w:hAnsi="Cambria Math"/>
          <w:b/>
          <w:lang w:val="mk-MK"/>
        </w:rPr>
        <w:tab/>
      </w:r>
    </w:p>
    <w:p w:rsidR="002B2EE8" w:rsidRPr="00FA2CE4" w:rsidRDefault="00FA2CE4" w:rsidP="00AA2609">
      <w:pPr>
        <w:jc w:val="both"/>
        <w:rPr>
          <w:rFonts w:ascii="Cambria Math" w:hAnsi="Cambria Math"/>
          <w:lang w:val="mk-MK"/>
        </w:rPr>
      </w:pPr>
      <w:bookmarkStart w:id="0" w:name="_GoBack"/>
      <w:bookmarkEnd w:id="0"/>
      <w:r w:rsidRPr="00C433FA">
        <w:rPr>
          <w:rFonts w:ascii="Cambria Math" w:hAnsi="Cambria Math"/>
          <w:lang w:val="mk-MK"/>
        </w:rPr>
        <w:t xml:space="preserve"> </w:t>
      </w:r>
    </w:p>
    <w:sectPr w:rsidR="002B2EE8" w:rsidRPr="00FA2CE4" w:rsidSect="00D03F29">
      <w:head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3BC" w:rsidRDefault="00BE63BC" w:rsidP="00EB7C71">
      <w:pPr>
        <w:spacing w:after="0" w:line="240" w:lineRule="auto"/>
      </w:pPr>
      <w:r>
        <w:separator/>
      </w:r>
    </w:p>
  </w:endnote>
  <w:endnote w:type="continuationSeparator" w:id="0">
    <w:p w:rsidR="00BE63BC" w:rsidRDefault="00BE63BC" w:rsidP="00EB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3BC" w:rsidRDefault="00BE63BC" w:rsidP="00EB7C71">
      <w:pPr>
        <w:spacing w:after="0" w:line="240" w:lineRule="auto"/>
      </w:pPr>
      <w:r>
        <w:separator/>
      </w:r>
    </w:p>
  </w:footnote>
  <w:footnote w:type="continuationSeparator" w:id="0">
    <w:p w:rsidR="00BE63BC" w:rsidRDefault="00BE63BC" w:rsidP="00EB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C71" w:rsidRPr="00FA6FE3" w:rsidRDefault="00EB7C71" w:rsidP="00EB7C71">
    <w:pPr>
      <w:jc w:val="center"/>
      <w:rPr>
        <w:b/>
        <w:sz w:val="24"/>
      </w:rPr>
    </w:pPr>
    <w:r w:rsidRPr="00FB0480">
      <w:rPr>
        <w:b/>
        <w:noProof/>
        <w:sz w:val="24"/>
      </w:rPr>
      <w:drawing>
        <wp:inline distT="0" distB="0" distL="0" distR="0">
          <wp:extent cx="828675" cy="573353"/>
          <wp:effectExtent l="0" t="0" r="0" b="0"/>
          <wp:docPr id="10" name="Picture 10" descr="C:\Users\aleksandar.cekov\Desktop\logo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leksandar.cekov\Desktop\logo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01" cy="589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63BC">
      <w:rPr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337.05pt;margin-top:.75pt;width:185.9pt;height:110.6pt;z-index:251659264;visibility:visible;mso-width-percent:400;mso-height-percent:200;mso-wrap-distance-top:3.6pt;mso-wrap-distance-bottom:3.6pt;mso-position-horizontal-relative:margin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SV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" stroked="f">
          <v:textbox style="mso-next-textbox:#Text Box 2;mso-fit-shape-to-text:t">
            <w:txbxContent>
              <w:p w:rsidR="00EB7C71" w:rsidRDefault="00EB7C71" w:rsidP="00EB7C71">
                <w:r w:rsidRPr="00D55FB5">
                  <w:rPr>
                    <w:noProof/>
                  </w:rPr>
                  <w:drawing>
                    <wp:inline distT="0" distB="0" distL="0" distR="0">
                      <wp:extent cx="1872447" cy="505777"/>
                      <wp:effectExtent l="0" t="0" r="0" b="8890"/>
                      <wp:docPr id="11" name="Picture 11" descr="C:\Users\aleksandar.cekov\Desktop\Screensho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C:\Users\aleksandar.cekov\Desktop\Screensho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5597" cy="522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 w:rsidR="00BE63BC">
      <w:rPr>
        <w:b/>
        <w:noProof/>
        <w:sz w:val="24"/>
      </w:rPr>
      <w:pict>
        <v:shape id="_x0000_s2049" type="#_x0000_t202" style="position:absolute;left:0;text-align:left;margin-left:0;margin-top:0;width:135.75pt;height:60pt;z-index:251657216;visibility:visible;mso-wrap-distance-top:3.6pt;mso-wrap-distance-bottom:3.6pt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" stroked="f">
          <v:textbox style="mso-next-textbox:#_x0000_s2049">
            <w:txbxContent>
              <w:p w:rsidR="00EB7C71" w:rsidRDefault="00EB7C71" w:rsidP="00EB7C71">
                <w:r>
                  <w:rPr>
                    <w:b/>
                    <w:noProof/>
                    <w:sz w:val="24"/>
                  </w:rPr>
                  <w:drawing>
                    <wp:inline distT="0" distB="0" distL="0" distR="0">
                      <wp:extent cx="1123950" cy="505400"/>
                      <wp:effectExtent l="0" t="0" r="0" b="9525"/>
                      <wp:docPr id="12" name="Picture 12" descr="C:\Users\aleksandar.cekov\AppData\Local\Microsoft\Windows\INetCache\Content.Word\CRPM LOGO Transparent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leksandar.cekov\AppData\Local\Microsoft\Windows\INetCache\Content.Word\CRPM LOGO Transparent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7562" cy="51152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b/>
        <w:sz w:val="24"/>
      </w:rPr>
      <w:t xml:space="preserve">                  </w:t>
    </w:r>
  </w:p>
  <w:p w:rsidR="00EB7C71" w:rsidRDefault="00EB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975"/>
    <w:rsid w:val="00077D8B"/>
    <w:rsid w:val="002A36E7"/>
    <w:rsid w:val="002B2EE8"/>
    <w:rsid w:val="00393020"/>
    <w:rsid w:val="003E0BD9"/>
    <w:rsid w:val="00403DAB"/>
    <w:rsid w:val="005A17C5"/>
    <w:rsid w:val="006B5384"/>
    <w:rsid w:val="006C6457"/>
    <w:rsid w:val="00716094"/>
    <w:rsid w:val="00766AF6"/>
    <w:rsid w:val="00801B00"/>
    <w:rsid w:val="00893B02"/>
    <w:rsid w:val="008F128C"/>
    <w:rsid w:val="009F03FF"/>
    <w:rsid w:val="00A565F5"/>
    <w:rsid w:val="00AA2609"/>
    <w:rsid w:val="00AC002F"/>
    <w:rsid w:val="00B070AE"/>
    <w:rsid w:val="00BE63BC"/>
    <w:rsid w:val="00BF3F43"/>
    <w:rsid w:val="00C35975"/>
    <w:rsid w:val="00C40B98"/>
    <w:rsid w:val="00C433FA"/>
    <w:rsid w:val="00CA64A4"/>
    <w:rsid w:val="00CA6E55"/>
    <w:rsid w:val="00CD00F0"/>
    <w:rsid w:val="00D03F29"/>
    <w:rsid w:val="00D55FB5"/>
    <w:rsid w:val="00EB7C71"/>
    <w:rsid w:val="00FA2CE4"/>
    <w:rsid w:val="00FA6FE3"/>
    <w:rsid w:val="00FB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B5DDC9CF-C724-4EC9-B4A8-90A2AF64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C71"/>
  </w:style>
  <w:style w:type="paragraph" w:styleId="Footer">
    <w:name w:val="footer"/>
    <w:basedOn w:val="Normal"/>
    <w:link w:val="FooterChar"/>
    <w:uiPriority w:val="99"/>
    <w:unhideWhenUsed/>
    <w:rsid w:val="00EB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C71"/>
  </w:style>
  <w:style w:type="character" w:styleId="Hyperlink">
    <w:name w:val="Hyperlink"/>
    <w:basedOn w:val="DefaultParagraphFont"/>
    <w:uiPriority w:val="99"/>
    <w:unhideWhenUsed/>
    <w:rsid w:val="00FA2CE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B538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6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D74E35358784A85AFCA5D488D8894" ma:contentTypeVersion="11" ma:contentTypeDescription="Create a new document." ma:contentTypeScope="" ma:versionID="362bc516045bcd7ce417a60b69b0322d">
  <xsd:schema xmlns:xsd="http://www.w3.org/2001/XMLSchema" xmlns:xs="http://www.w3.org/2001/XMLSchema" xmlns:p="http://schemas.microsoft.com/office/2006/metadata/properties" xmlns:ns3="37c91d57-50d2-43a3-8a84-ad25cf2c0b16" xmlns:ns4="baa625b8-672a-4dfb-8737-14fd9bf8e114" targetNamespace="http://schemas.microsoft.com/office/2006/metadata/properties" ma:root="true" ma:fieldsID="448cc711c594916358f98ffd9dc70f77" ns3:_="" ns4:_="">
    <xsd:import namespace="37c91d57-50d2-43a3-8a84-ad25cf2c0b16"/>
    <xsd:import namespace="baa625b8-672a-4dfb-8737-14fd9bf8e1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91d57-50d2-43a3-8a84-ad25cf2c0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625b8-672a-4dfb-8737-14fd9bf8e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45354-1F87-4584-A7B3-28BA928D7F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CF692D-D111-4571-BB79-139BC10ACF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c91d57-50d2-43a3-8a84-ad25cf2c0b16"/>
    <ds:schemaRef ds:uri="baa625b8-672a-4dfb-8737-14fd9bf8e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BED9EC-2350-48AC-90F6-3965C6D4A3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Cekov</dc:creator>
  <cp:keywords/>
  <dc:description/>
  <cp:lastModifiedBy>Zlatko Simonovski</cp:lastModifiedBy>
  <cp:revision>9</cp:revision>
  <cp:lastPrinted>2019-10-18T12:39:00Z</cp:lastPrinted>
  <dcterms:created xsi:type="dcterms:W3CDTF">2019-10-18T12:13:00Z</dcterms:created>
  <dcterms:modified xsi:type="dcterms:W3CDTF">2020-09-02T07:50:00Z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0x010100315D74E35358784A85AFCA5D488D8894</vt:lpwstr>
  </property>
</Properties>
</file>